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39B7" w14:textId="77777777" w:rsidR="001B4EC5" w:rsidRPr="00906A8B" w:rsidRDefault="003F76D9" w:rsidP="003F76D9">
      <w:pPr>
        <w:jc w:val="center"/>
        <w:rPr>
          <w:b/>
        </w:rPr>
      </w:pPr>
      <w:r w:rsidRPr="00906A8B">
        <w:rPr>
          <w:b/>
        </w:rPr>
        <w:t>TOWN OF LYNNFIELD</w:t>
      </w:r>
    </w:p>
    <w:p w14:paraId="58670DAD" w14:textId="77777777" w:rsidR="003F76D9" w:rsidRPr="00906A8B" w:rsidRDefault="003F76D9" w:rsidP="003F76D9">
      <w:pPr>
        <w:jc w:val="center"/>
        <w:rPr>
          <w:b/>
        </w:rPr>
      </w:pPr>
      <w:r w:rsidRPr="00906A8B">
        <w:rPr>
          <w:b/>
        </w:rPr>
        <w:t>JOB DESCRIPTION</w:t>
      </w:r>
    </w:p>
    <w:p w14:paraId="04848AC8" w14:textId="77777777" w:rsidR="0004631B" w:rsidRDefault="0004631B" w:rsidP="003F76D9">
      <w:pPr>
        <w:rPr>
          <w:b/>
          <w:u w:val="single"/>
        </w:rPr>
      </w:pPr>
    </w:p>
    <w:p w14:paraId="6BCCC177" w14:textId="02BFA71E" w:rsidR="0004631B" w:rsidRDefault="00D941ED" w:rsidP="0004631B">
      <w:pPr>
        <w:jc w:val="center"/>
        <w:rPr>
          <w:b/>
          <w:u w:val="single"/>
        </w:rPr>
      </w:pPr>
      <w:r>
        <w:rPr>
          <w:b/>
          <w:u w:val="single"/>
        </w:rPr>
        <w:t>HEALTH DEPARTMENT</w:t>
      </w:r>
    </w:p>
    <w:p w14:paraId="2926F5E2" w14:textId="77777777" w:rsidR="0004631B" w:rsidRDefault="0004631B" w:rsidP="0004631B">
      <w:pPr>
        <w:jc w:val="center"/>
        <w:rPr>
          <w:b/>
          <w:u w:val="single"/>
        </w:rPr>
      </w:pPr>
      <w:r>
        <w:rPr>
          <w:b/>
          <w:u w:val="single"/>
        </w:rPr>
        <w:t>ADMINISTRATIVE CLERK – FULL TIME</w:t>
      </w:r>
    </w:p>
    <w:p w14:paraId="56B3981F" w14:textId="77777777" w:rsidR="0004631B" w:rsidRDefault="0004631B" w:rsidP="003F76D9">
      <w:pPr>
        <w:rPr>
          <w:b/>
          <w:u w:val="single"/>
        </w:rPr>
      </w:pPr>
    </w:p>
    <w:p w14:paraId="77A28A1E" w14:textId="17A12335" w:rsidR="003606ED" w:rsidRPr="003606ED" w:rsidRDefault="003606ED" w:rsidP="003606ED">
      <w:pPr>
        <w:numPr>
          <w:ilvl w:val="0"/>
          <w:numId w:val="14"/>
        </w:numPr>
      </w:pPr>
      <w:r w:rsidRPr="003606ED">
        <w:t xml:space="preserve">Unit:  </w:t>
      </w:r>
      <w:r>
        <w:tab/>
      </w:r>
      <w:r>
        <w:tab/>
      </w:r>
      <w:r w:rsidR="000019E6">
        <w:t xml:space="preserve">Clerical </w:t>
      </w:r>
      <w:r w:rsidRPr="003606ED">
        <w:t>Union</w:t>
      </w:r>
    </w:p>
    <w:p w14:paraId="3199987C" w14:textId="22C0B25F" w:rsidR="003606ED" w:rsidRPr="003606ED" w:rsidRDefault="003606ED" w:rsidP="003606ED">
      <w:pPr>
        <w:numPr>
          <w:ilvl w:val="0"/>
          <w:numId w:val="14"/>
        </w:numPr>
      </w:pPr>
      <w:r w:rsidRPr="003606ED">
        <w:t xml:space="preserve">Reporting to:  </w:t>
      </w:r>
      <w:r w:rsidR="00D941ED">
        <w:t>Health Director</w:t>
      </w:r>
    </w:p>
    <w:p w14:paraId="6C7BA2FD" w14:textId="331BDDFD" w:rsidR="003606ED" w:rsidRPr="003606ED" w:rsidRDefault="003606ED" w:rsidP="003606ED">
      <w:pPr>
        <w:numPr>
          <w:ilvl w:val="0"/>
          <w:numId w:val="14"/>
        </w:numPr>
      </w:pPr>
      <w:r w:rsidRPr="003606ED">
        <w:t xml:space="preserve">Grade: </w:t>
      </w:r>
      <w:r>
        <w:tab/>
      </w:r>
      <w:r>
        <w:tab/>
      </w:r>
      <w:r w:rsidR="000019E6">
        <w:t>1</w:t>
      </w:r>
    </w:p>
    <w:p w14:paraId="5E28AADC" w14:textId="186B57E5" w:rsidR="003606ED" w:rsidRPr="003606ED" w:rsidRDefault="003606ED" w:rsidP="003606ED">
      <w:pPr>
        <w:numPr>
          <w:ilvl w:val="0"/>
          <w:numId w:val="14"/>
        </w:numPr>
      </w:pPr>
      <w:r w:rsidRPr="003606ED">
        <w:t xml:space="preserve">Hours:  </w:t>
      </w:r>
      <w:r>
        <w:tab/>
      </w:r>
      <w:r w:rsidR="000019E6">
        <w:t>Benefit eligible, 25 hours.</w:t>
      </w:r>
    </w:p>
    <w:p w14:paraId="592FA9F0" w14:textId="14C1443F" w:rsidR="003606ED" w:rsidRPr="003606ED" w:rsidRDefault="003606ED" w:rsidP="003606ED">
      <w:pPr>
        <w:numPr>
          <w:ilvl w:val="0"/>
          <w:numId w:val="14"/>
        </w:numPr>
      </w:pPr>
      <w:r w:rsidRPr="003606ED">
        <w:t xml:space="preserve">Location:  </w:t>
      </w:r>
      <w:r>
        <w:tab/>
      </w:r>
      <w:r w:rsidRPr="003606ED">
        <w:t>Town Hall</w:t>
      </w:r>
    </w:p>
    <w:p w14:paraId="0FE6C6D6" w14:textId="77777777" w:rsidR="0004631B" w:rsidRPr="0004631B" w:rsidRDefault="0004631B" w:rsidP="003606ED">
      <w:pPr>
        <w:ind w:left="720"/>
      </w:pPr>
    </w:p>
    <w:p w14:paraId="2366AF19" w14:textId="68232F8A" w:rsidR="003F76D9" w:rsidRDefault="003606ED" w:rsidP="003F76D9">
      <w:pPr>
        <w:rPr>
          <w:b/>
          <w:u w:val="single"/>
        </w:rPr>
      </w:pPr>
      <w:r>
        <w:rPr>
          <w:b/>
          <w:u w:val="single"/>
        </w:rPr>
        <w:t>DUTIES/</w:t>
      </w:r>
      <w:r w:rsidR="00A35210">
        <w:rPr>
          <w:b/>
          <w:u w:val="single"/>
        </w:rPr>
        <w:t>RESP</w:t>
      </w:r>
      <w:r w:rsidR="0004631B">
        <w:rPr>
          <w:b/>
          <w:u w:val="single"/>
        </w:rPr>
        <w:t>O</w:t>
      </w:r>
      <w:r w:rsidR="00A35210">
        <w:rPr>
          <w:b/>
          <w:u w:val="single"/>
        </w:rPr>
        <w:t>NSIBILITIES</w:t>
      </w:r>
    </w:p>
    <w:p w14:paraId="35582421" w14:textId="77777777" w:rsidR="00FB32E3" w:rsidRPr="00FB32E3" w:rsidRDefault="00FB32E3" w:rsidP="003F76D9">
      <w:pPr>
        <w:rPr>
          <w:b/>
          <w:u w:val="single"/>
        </w:rPr>
      </w:pPr>
    </w:p>
    <w:p w14:paraId="6442E2D7" w14:textId="77777777" w:rsidR="00D941ED" w:rsidRDefault="00D941ED" w:rsidP="00D941ED">
      <w:pPr>
        <w:ind w:left="360"/>
      </w:pPr>
      <w:r>
        <w:t xml:space="preserve">● Provide extensive customer service in person and on telephone for general public, attorneys, engineers, realtors and appraisers </w:t>
      </w:r>
    </w:p>
    <w:p w14:paraId="75054485" w14:textId="77777777" w:rsidR="00D941ED" w:rsidRDefault="00D941ED" w:rsidP="00D941ED">
      <w:pPr>
        <w:ind w:left="360"/>
      </w:pPr>
      <w:r>
        <w:t xml:space="preserve">● Assists public and contractors with applications to be sure that the required documentation is attached to permits to expedite the process in a timely manner </w:t>
      </w:r>
    </w:p>
    <w:p w14:paraId="66228A2A" w14:textId="77777777" w:rsidR="00D941ED" w:rsidRDefault="00D941ED" w:rsidP="00D941ED">
      <w:pPr>
        <w:ind w:left="360"/>
      </w:pPr>
      <w:r>
        <w:t xml:space="preserve">● Order all/any supplies needed for the department and staff. </w:t>
      </w:r>
    </w:p>
    <w:p w14:paraId="561B642B" w14:textId="77777777" w:rsidR="00D941ED" w:rsidRDefault="00D941ED" w:rsidP="00D941ED">
      <w:pPr>
        <w:ind w:left="360"/>
      </w:pPr>
      <w:r>
        <w:t xml:space="preserve">● Answer all calls and directs calls to appropriate person </w:t>
      </w:r>
    </w:p>
    <w:p w14:paraId="73DEA993" w14:textId="77777777" w:rsidR="00D941ED" w:rsidRDefault="00D941ED" w:rsidP="00D941ED">
      <w:pPr>
        <w:ind w:left="360"/>
      </w:pPr>
      <w:r>
        <w:t xml:space="preserve">● Receive and document all complaints </w:t>
      </w:r>
    </w:p>
    <w:p w14:paraId="401C5215" w14:textId="77777777" w:rsidR="00D941ED" w:rsidRDefault="00D941ED" w:rsidP="00D941ED">
      <w:pPr>
        <w:ind w:left="360"/>
      </w:pPr>
      <w:r>
        <w:t xml:space="preserve">● Opening and forward all incoming mail </w:t>
      </w:r>
    </w:p>
    <w:p w14:paraId="1985B5D7" w14:textId="77777777" w:rsidR="00D941ED" w:rsidRDefault="00D941ED" w:rsidP="00D941ED">
      <w:pPr>
        <w:ind w:left="360"/>
      </w:pPr>
      <w:r>
        <w:t xml:space="preserve">● Calculates and collects all fees charged for department transactions </w:t>
      </w:r>
    </w:p>
    <w:p w14:paraId="399DB426" w14:textId="77777777" w:rsidR="00D941ED" w:rsidRDefault="00D941ED" w:rsidP="00D941ED">
      <w:pPr>
        <w:ind w:left="360"/>
      </w:pPr>
      <w:r>
        <w:t xml:space="preserve">● Processes and verifies all applications </w:t>
      </w:r>
    </w:p>
    <w:p w14:paraId="7214F4BC" w14:textId="77777777" w:rsidR="00D941ED" w:rsidRDefault="00D941ED" w:rsidP="00D941ED">
      <w:pPr>
        <w:ind w:left="360"/>
      </w:pPr>
      <w:r>
        <w:t xml:space="preserve">● Print and mail all permits to owners/contractors </w:t>
      </w:r>
    </w:p>
    <w:p w14:paraId="28FDD5D2" w14:textId="77777777" w:rsidR="00D941ED" w:rsidRDefault="00D941ED" w:rsidP="00D941ED">
      <w:pPr>
        <w:ind w:left="360"/>
      </w:pPr>
      <w:r>
        <w:t xml:space="preserve">● Maintain all permits into the Permitting Database. </w:t>
      </w:r>
    </w:p>
    <w:p w14:paraId="2D00A724" w14:textId="77777777" w:rsidR="00D941ED" w:rsidRDefault="00D941ED" w:rsidP="00D941ED">
      <w:pPr>
        <w:ind w:left="360"/>
      </w:pPr>
      <w:r>
        <w:t xml:space="preserve">● Maintain contact with vendor support staff for updates/changes with permitting program </w:t>
      </w:r>
    </w:p>
    <w:p w14:paraId="0D18DF5B" w14:textId="77777777" w:rsidR="00D941ED" w:rsidRDefault="00D941ED" w:rsidP="00D941ED">
      <w:pPr>
        <w:ind w:left="360"/>
      </w:pPr>
      <w:r>
        <w:t xml:space="preserve">● Direct contact to vendor technical support for any updates to program or any problems with the program </w:t>
      </w:r>
    </w:p>
    <w:p w14:paraId="0E3D6048" w14:textId="77777777" w:rsidR="00D941ED" w:rsidRDefault="00D941ED" w:rsidP="00D941ED">
      <w:pPr>
        <w:ind w:left="360"/>
      </w:pPr>
      <w:r>
        <w:t xml:space="preserve">● Maintain filing system for all applications, licenses and insurances </w:t>
      </w:r>
    </w:p>
    <w:p w14:paraId="63A362CD" w14:textId="77777777" w:rsidR="00D941ED" w:rsidRDefault="00D941ED" w:rsidP="00D941ED">
      <w:pPr>
        <w:ind w:left="360"/>
      </w:pPr>
      <w:r>
        <w:t xml:space="preserve">● Maintain extensive files for backup for all department permits, copies of all applications and Board of health documents </w:t>
      </w:r>
    </w:p>
    <w:p w14:paraId="0E12389A" w14:textId="77777777" w:rsidR="00D941ED" w:rsidRDefault="00D941ED" w:rsidP="00D941ED">
      <w:pPr>
        <w:ind w:left="360"/>
      </w:pPr>
      <w:r>
        <w:t xml:space="preserve">● Prepare Board of health packets for monthly meetings, prepare agenda, publish legal notices and notify all abutters to the specific property via mailings. </w:t>
      </w:r>
    </w:p>
    <w:p w14:paraId="6C123586" w14:textId="56DC75C3" w:rsidR="00D941ED" w:rsidRDefault="00D941ED" w:rsidP="00D941ED">
      <w:pPr>
        <w:ind w:left="360"/>
      </w:pPr>
      <w:r>
        <w:t xml:space="preserve">● Document and file Board of </w:t>
      </w:r>
      <w:r w:rsidR="000019E6">
        <w:t>H</w:t>
      </w:r>
      <w:r>
        <w:t xml:space="preserve">ealth </w:t>
      </w:r>
      <w:proofErr w:type="spellStart"/>
      <w:r>
        <w:t>case</w:t>
      </w:r>
      <w:proofErr w:type="spellEnd"/>
      <w:r>
        <w:t xml:space="preserve"> decisions. </w:t>
      </w:r>
    </w:p>
    <w:p w14:paraId="119C3DC2" w14:textId="77777777" w:rsidR="00D941ED" w:rsidRDefault="00D941ED" w:rsidP="00D941ED">
      <w:pPr>
        <w:ind w:left="360"/>
      </w:pPr>
      <w:r>
        <w:t xml:space="preserve">● Attend Board of Health night meetings once a month </w:t>
      </w:r>
    </w:p>
    <w:p w14:paraId="31F9FA7E" w14:textId="77777777" w:rsidR="00D941ED" w:rsidRDefault="00D941ED" w:rsidP="00D941ED">
      <w:pPr>
        <w:ind w:left="360"/>
      </w:pPr>
      <w:r>
        <w:t xml:space="preserve">● Transcribe minutes for the meetings; give copies of the minutes to the town clerk as well as posting to the website. </w:t>
      </w:r>
    </w:p>
    <w:p w14:paraId="5E0B8465" w14:textId="77777777" w:rsidR="00D941ED" w:rsidRDefault="00D941ED" w:rsidP="00D941ED">
      <w:pPr>
        <w:ind w:left="360"/>
      </w:pPr>
      <w:r>
        <w:t xml:space="preserve">● Send out monthly Board of Health petitions/packets to all Board members and other Town Departments as well as local cities and towns as needed. </w:t>
      </w:r>
    </w:p>
    <w:p w14:paraId="7AE3019C" w14:textId="77777777" w:rsidR="00D941ED" w:rsidRDefault="00D941ED" w:rsidP="00D941ED">
      <w:pPr>
        <w:ind w:left="360"/>
      </w:pPr>
      <w:r>
        <w:t xml:space="preserve">● Process payroll and bills for Health department staff and its Board. </w:t>
      </w:r>
    </w:p>
    <w:p w14:paraId="71C1C597" w14:textId="77777777" w:rsidR="00D941ED" w:rsidRDefault="00D941ED" w:rsidP="00D941ED">
      <w:pPr>
        <w:ind w:left="360"/>
      </w:pPr>
      <w:r>
        <w:t xml:space="preserve">● Process deposits for the </w:t>
      </w:r>
      <w:proofErr w:type="gramStart"/>
      <w:r>
        <w:t>Health</w:t>
      </w:r>
      <w:proofErr w:type="gramEnd"/>
      <w:r>
        <w:t xml:space="preserve"> department. </w:t>
      </w:r>
    </w:p>
    <w:p w14:paraId="31C61EE1" w14:textId="77777777" w:rsidR="00D941ED" w:rsidRDefault="00D941ED" w:rsidP="00D941ED">
      <w:pPr>
        <w:ind w:left="360"/>
      </w:pPr>
      <w:r>
        <w:t>● Send out and process yearly inspection applications</w:t>
      </w:r>
    </w:p>
    <w:p w14:paraId="189B5C4E" w14:textId="77777777" w:rsidR="00D941ED" w:rsidRDefault="00D941ED" w:rsidP="00D941ED">
      <w:pPr>
        <w:ind w:left="360"/>
      </w:pPr>
      <w:r>
        <w:t xml:space="preserve">● Assist with budget information for yearly reporting </w:t>
      </w:r>
    </w:p>
    <w:p w14:paraId="1B30E984" w14:textId="77777777" w:rsidR="00D941ED" w:rsidRDefault="00D941ED" w:rsidP="00D941ED">
      <w:pPr>
        <w:ind w:left="360"/>
      </w:pPr>
      <w:r>
        <w:t xml:space="preserve">● Maintain department information on website </w:t>
      </w:r>
    </w:p>
    <w:p w14:paraId="181B3ECF" w14:textId="77777777" w:rsidR="00D941ED" w:rsidRDefault="00D941ED" w:rsidP="00D941ED">
      <w:pPr>
        <w:ind w:left="360"/>
      </w:pPr>
      <w:r>
        <w:lastRenderedPageBreak/>
        <w:t xml:space="preserve">● Maintain excel spreadsheet for permit fees for ongoing phase projects </w:t>
      </w:r>
    </w:p>
    <w:p w14:paraId="3E7B23E0" w14:textId="7628D90A" w:rsidR="00D941ED" w:rsidRDefault="00D941ED" w:rsidP="00D941ED">
      <w:pPr>
        <w:ind w:left="360"/>
      </w:pPr>
      <w:r>
        <w:t xml:space="preserve">● Coordinate with other departments for various applications </w:t>
      </w:r>
    </w:p>
    <w:p w14:paraId="151C27B0" w14:textId="77777777" w:rsidR="00D941ED" w:rsidRDefault="00D941ED" w:rsidP="00D941ED">
      <w:pPr>
        <w:ind w:left="360"/>
      </w:pPr>
      <w:r>
        <w:t xml:space="preserve">● Perform special projects and tasks as requested by supervisor </w:t>
      </w:r>
    </w:p>
    <w:p w14:paraId="45BB6AEA" w14:textId="66C655F1" w:rsidR="00D941ED" w:rsidRDefault="00D941ED" w:rsidP="00D941ED">
      <w:pPr>
        <w:ind w:left="360"/>
      </w:pPr>
      <w:r>
        <w:t>● Calculates and collects all fees charged for department transactions</w:t>
      </w:r>
    </w:p>
    <w:p w14:paraId="1444692B" w14:textId="61CA6F59" w:rsidR="00725A95" w:rsidRDefault="00D941ED" w:rsidP="00D941ED">
      <w:pPr>
        <w:ind w:left="360"/>
      </w:pPr>
      <w:r>
        <w:t>●</w:t>
      </w:r>
      <w:r w:rsidR="00725A95">
        <w:t xml:space="preserve">Other duties as assigned by the </w:t>
      </w:r>
      <w:proofErr w:type="gramStart"/>
      <w:r w:rsidR="000019E6">
        <w:t>Health</w:t>
      </w:r>
      <w:proofErr w:type="gramEnd"/>
      <w:r w:rsidR="000019E6">
        <w:t xml:space="preserve"> Director.</w:t>
      </w:r>
    </w:p>
    <w:p w14:paraId="39CD9E28" w14:textId="77777777" w:rsidR="00AA4E96" w:rsidRDefault="00AA4E96" w:rsidP="00AA4E96"/>
    <w:p w14:paraId="641AE56B" w14:textId="77777777" w:rsidR="00AA4E96" w:rsidRPr="00AA4E96" w:rsidRDefault="00AA4E96" w:rsidP="00AA4E96">
      <w:pPr>
        <w:rPr>
          <w:b/>
          <w:u w:val="single"/>
        </w:rPr>
      </w:pPr>
      <w:r w:rsidRPr="00AA4E96">
        <w:rPr>
          <w:b/>
          <w:u w:val="single"/>
        </w:rPr>
        <w:t>EDUCATION</w:t>
      </w:r>
    </w:p>
    <w:p w14:paraId="76E01F3F" w14:textId="77777777" w:rsidR="00AA4E96" w:rsidRDefault="00AA4E96" w:rsidP="00AA4E96">
      <w:pPr>
        <w:rPr>
          <w:b/>
        </w:rPr>
      </w:pPr>
    </w:p>
    <w:p w14:paraId="0F1BAAE0" w14:textId="27834BC9" w:rsidR="00AA4E96" w:rsidRDefault="00724E04" w:rsidP="00AA4E96">
      <w:r>
        <w:t>Associate</w:t>
      </w:r>
      <w:r w:rsidR="00BD5C33">
        <w:t>s</w:t>
      </w:r>
      <w:r>
        <w:t xml:space="preserve"> Degree or two</w:t>
      </w:r>
      <w:r w:rsidR="00AA4E96">
        <w:t xml:space="preserve"> years </w:t>
      </w:r>
      <w:r w:rsidR="000019E6">
        <w:t xml:space="preserve">of </w:t>
      </w:r>
      <w:r w:rsidR="00AA4E96">
        <w:t>rel</w:t>
      </w:r>
      <w:r w:rsidR="000019E6">
        <w:t>evant</w:t>
      </w:r>
      <w:r w:rsidR="00AA4E96">
        <w:t xml:space="preserve"> experience.</w:t>
      </w:r>
    </w:p>
    <w:p w14:paraId="337717EF" w14:textId="77777777" w:rsidR="00AA4E96" w:rsidRDefault="00AA4E96" w:rsidP="00AA4E96"/>
    <w:p w14:paraId="7ADE0D61" w14:textId="3468CC16" w:rsidR="00FB32E3" w:rsidRDefault="00AA4E96" w:rsidP="003F76D9">
      <w:pPr>
        <w:rPr>
          <w:b/>
          <w:u w:val="single"/>
        </w:rPr>
      </w:pPr>
      <w:r w:rsidRPr="00AA4E96">
        <w:rPr>
          <w:b/>
          <w:u w:val="single"/>
        </w:rPr>
        <w:t>PHYSICAL REQUIREMENT</w:t>
      </w:r>
      <w:r w:rsidR="00725A95">
        <w:rPr>
          <w:b/>
          <w:u w:val="single"/>
        </w:rPr>
        <w:t>S</w:t>
      </w:r>
    </w:p>
    <w:p w14:paraId="33B42F1C" w14:textId="77777777" w:rsidR="008D591A" w:rsidRPr="008D591A" w:rsidRDefault="008D591A" w:rsidP="008D591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2801C2A" w14:textId="77777777" w:rsidR="008D591A" w:rsidRDefault="008D591A" w:rsidP="008D591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591A">
        <w:rPr>
          <w:rFonts w:ascii="Times New Roman" w:hAnsi="Times New Roman"/>
          <w:sz w:val="24"/>
          <w:szCs w:val="24"/>
        </w:rPr>
        <w:t xml:space="preserve">This position works at a desk; </w:t>
      </w:r>
      <w:r w:rsidR="00724E04">
        <w:rPr>
          <w:rFonts w:ascii="Times New Roman" w:hAnsi="Times New Roman"/>
          <w:sz w:val="24"/>
          <w:szCs w:val="24"/>
        </w:rPr>
        <w:t xml:space="preserve">stands and </w:t>
      </w:r>
      <w:r w:rsidRPr="008D591A">
        <w:rPr>
          <w:rFonts w:ascii="Times New Roman" w:hAnsi="Times New Roman"/>
          <w:sz w:val="24"/>
          <w:szCs w:val="24"/>
        </w:rPr>
        <w:t>moves around inside office to access file cabinets and office machinery; and occasionally lifts objects weighing up to 10 pounds, such as supplies, folders, and books, operates a keyboard and calculator at efficient speed and views computer screen for extended periods of time.</w:t>
      </w:r>
    </w:p>
    <w:p w14:paraId="27C54CAE" w14:textId="77777777" w:rsidR="008D591A" w:rsidRDefault="008D591A" w:rsidP="008D591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1B6562" w14:textId="77777777" w:rsidR="008D591A" w:rsidRDefault="008D591A" w:rsidP="008D591A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WORKING CONDITIONS</w:t>
      </w:r>
    </w:p>
    <w:p w14:paraId="510D46F4" w14:textId="77777777" w:rsidR="008D591A" w:rsidRPr="008D591A" w:rsidRDefault="008D591A" w:rsidP="008D591A">
      <w:pPr>
        <w:rPr>
          <w:rFonts w:eastAsia="Calibri"/>
          <w:b/>
          <w:u w:val="single"/>
        </w:rPr>
      </w:pPr>
    </w:p>
    <w:p w14:paraId="7C9AF055" w14:textId="338946AB" w:rsidR="008D591A" w:rsidRPr="003606ED" w:rsidRDefault="008D591A" w:rsidP="003606E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606ED">
        <w:rPr>
          <w:rFonts w:ascii="Times New Roman" w:hAnsi="Times New Roman"/>
          <w:sz w:val="24"/>
          <w:szCs w:val="24"/>
        </w:rPr>
        <w:t>Majority of work is performed under typical office conditions; the noise level is moderate.</w:t>
      </w:r>
      <w:r w:rsidR="00725A95">
        <w:rPr>
          <w:rFonts w:ascii="Times New Roman" w:hAnsi="Times New Roman"/>
          <w:sz w:val="24"/>
          <w:szCs w:val="24"/>
        </w:rPr>
        <w:t xml:space="preserve"> </w:t>
      </w:r>
      <w:r w:rsidRPr="003606ED">
        <w:rPr>
          <w:rFonts w:ascii="Times New Roman" w:hAnsi="Times New Roman"/>
          <w:sz w:val="24"/>
          <w:szCs w:val="24"/>
        </w:rPr>
        <w:t>Has frequent contact with other departments, employees, retirees, financial representatives, and other municipal Personnel.  Contacts are in person, by telephone and in writing by email, fax or correspondence.</w:t>
      </w:r>
    </w:p>
    <w:p w14:paraId="5F02F9AB" w14:textId="77777777" w:rsidR="008D591A" w:rsidRDefault="008D591A" w:rsidP="008D591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8D591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9D18" w14:textId="77777777" w:rsidR="00024282" w:rsidRDefault="00024282">
      <w:r>
        <w:separator/>
      </w:r>
    </w:p>
  </w:endnote>
  <w:endnote w:type="continuationSeparator" w:id="0">
    <w:p w14:paraId="31355684" w14:textId="77777777" w:rsidR="00024282" w:rsidRDefault="000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7960" w14:textId="77777777" w:rsidR="00AE7A60" w:rsidRDefault="00AE7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04D5D" w14:textId="77777777" w:rsidR="00AE7A60" w:rsidRDefault="00AE7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5236" w14:textId="77777777" w:rsidR="00AE7A60" w:rsidRDefault="00AE7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C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9C6FF" w14:textId="77777777" w:rsidR="00AE7A60" w:rsidRDefault="00AE7A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FAA7" w14:textId="77777777" w:rsidR="00024282" w:rsidRDefault="00024282">
      <w:r>
        <w:separator/>
      </w:r>
    </w:p>
  </w:footnote>
  <w:footnote w:type="continuationSeparator" w:id="0">
    <w:p w14:paraId="771E50F6" w14:textId="77777777" w:rsidR="00024282" w:rsidRDefault="0002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35"/>
    <w:multiLevelType w:val="hybridMultilevel"/>
    <w:tmpl w:val="03F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C04"/>
    <w:multiLevelType w:val="hybridMultilevel"/>
    <w:tmpl w:val="D8167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6C5"/>
    <w:multiLevelType w:val="hybridMultilevel"/>
    <w:tmpl w:val="EBB8B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3E83"/>
    <w:multiLevelType w:val="hybridMultilevel"/>
    <w:tmpl w:val="C3D2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8CE"/>
    <w:multiLevelType w:val="hybridMultilevel"/>
    <w:tmpl w:val="E43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4B4"/>
    <w:multiLevelType w:val="hybridMultilevel"/>
    <w:tmpl w:val="54F47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67B4"/>
    <w:multiLevelType w:val="hybridMultilevel"/>
    <w:tmpl w:val="547C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F5E"/>
    <w:multiLevelType w:val="hybridMultilevel"/>
    <w:tmpl w:val="E24870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393228"/>
    <w:multiLevelType w:val="hybridMultilevel"/>
    <w:tmpl w:val="DA662B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E3024"/>
    <w:multiLevelType w:val="hybridMultilevel"/>
    <w:tmpl w:val="3BB6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D4A5C"/>
    <w:multiLevelType w:val="hybridMultilevel"/>
    <w:tmpl w:val="C25CFE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95B6D"/>
    <w:multiLevelType w:val="hybridMultilevel"/>
    <w:tmpl w:val="4E08E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23A9C"/>
    <w:multiLevelType w:val="hybridMultilevel"/>
    <w:tmpl w:val="808A92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B5C"/>
    <w:multiLevelType w:val="hybridMultilevel"/>
    <w:tmpl w:val="4F6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8259D"/>
    <w:multiLevelType w:val="hybridMultilevel"/>
    <w:tmpl w:val="61FA4A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4041"/>
    <w:multiLevelType w:val="hybridMultilevel"/>
    <w:tmpl w:val="8044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7191">
    <w:abstractNumId w:val="12"/>
  </w:num>
  <w:num w:numId="2" w16cid:durableId="200165771">
    <w:abstractNumId w:val="1"/>
  </w:num>
  <w:num w:numId="3" w16cid:durableId="282810791">
    <w:abstractNumId w:val="10"/>
  </w:num>
  <w:num w:numId="4" w16cid:durableId="579875874">
    <w:abstractNumId w:val="3"/>
  </w:num>
  <w:num w:numId="5" w16cid:durableId="1031107089">
    <w:abstractNumId w:val="11"/>
  </w:num>
  <w:num w:numId="6" w16cid:durableId="870610413">
    <w:abstractNumId w:val="5"/>
  </w:num>
  <w:num w:numId="7" w16cid:durableId="1606694522">
    <w:abstractNumId w:val="2"/>
  </w:num>
  <w:num w:numId="8" w16cid:durableId="411852732">
    <w:abstractNumId w:val="8"/>
  </w:num>
  <w:num w:numId="9" w16cid:durableId="1958833622">
    <w:abstractNumId w:val="7"/>
  </w:num>
  <w:num w:numId="10" w16cid:durableId="42213523">
    <w:abstractNumId w:val="14"/>
  </w:num>
  <w:num w:numId="11" w16cid:durableId="1665277784">
    <w:abstractNumId w:val="13"/>
  </w:num>
  <w:num w:numId="12" w16cid:durableId="917442953">
    <w:abstractNumId w:val="0"/>
  </w:num>
  <w:num w:numId="13" w16cid:durableId="1732268630">
    <w:abstractNumId w:val="9"/>
  </w:num>
  <w:num w:numId="14" w16cid:durableId="2902888">
    <w:abstractNumId w:val="4"/>
  </w:num>
  <w:num w:numId="15" w16cid:durableId="149248270">
    <w:abstractNumId w:val="6"/>
  </w:num>
  <w:num w:numId="16" w16cid:durableId="6144088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6B"/>
    <w:rsid w:val="000019E6"/>
    <w:rsid w:val="00024282"/>
    <w:rsid w:val="0004631B"/>
    <w:rsid w:val="00145F6B"/>
    <w:rsid w:val="001665E4"/>
    <w:rsid w:val="001B4EC5"/>
    <w:rsid w:val="001C13E7"/>
    <w:rsid w:val="00260520"/>
    <w:rsid w:val="003309E0"/>
    <w:rsid w:val="003606ED"/>
    <w:rsid w:val="003C25A5"/>
    <w:rsid w:val="003F76D9"/>
    <w:rsid w:val="0041275E"/>
    <w:rsid w:val="00497770"/>
    <w:rsid w:val="004F3F41"/>
    <w:rsid w:val="0056378A"/>
    <w:rsid w:val="005B2052"/>
    <w:rsid w:val="006232BA"/>
    <w:rsid w:val="00724E04"/>
    <w:rsid w:val="00725A95"/>
    <w:rsid w:val="007A54E7"/>
    <w:rsid w:val="008818A3"/>
    <w:rsid w:val="008D591A"/>
    <w:rsid w:val="008F0C22"/>
    <w:rsid w:val="00906A8B"/>
    <w:rsid w:val="00931DBE"/>
    <w:rsid w:val="00956179"/>
    <w:rsid w:val="00A178FD"/>
    <w:rsid w:val="00A35210"/>
    <w:rsid w:val="00A774C3"/>
    <w:rsid w:val="00AA4E96"/>
    <w:rsid w:val="00AE7A60"/>
    <w:rsid w:val="00BD5C33"/>
    <w:rsid w:val="00C46C04"/>
    <w:rsid w:val="00C613F3"/>
    <w:rsid w:val="00C92391"/>
    <w:rsid w:val="00CE14EE"/>
    <w:rsid w:val="00D001C5"/>
    <w:rsid w:val="00D941ED"/>
    <w:rsid w:val="00EA546B"/>
    <w:rsid w:val="00F3485B"/>
    <w:rsid w:val="00FB32E3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3FB0B"/>
  <w15:chartTrackingRefBased/>
  <w15:docId w15:val="{41E3AC89-F711-4E02-ABA1-B682E22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001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7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7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941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LYNNFIELD</vt:lpstr>
    </vt:vector>
  </TitlesOfParts>
  <Company>Town of Lynnfield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LYNNFIELD</dc:title>
  <dc:subject/>
  <dc:creator>Dennis Roy</dc:creator>
  <cp:keywords/>
  <cp:lastModifiedBy>bob curtin</cp:lastModifiedBy>
  <cp:revision>3</cp:revision>
  <cp:lastPrinted>2023-09-26T18:51:00Z</cp:lastPrinted>
  <dcterms:created xsi:type="dcterms:W3CDTF">2023-09-27T15:02:00Z</dcterms:created>
  <dcterms:modified xsi:type="dcterms:W3CDTF">2024-03-12T18:03:00Z</dcterms:modified>
</cp:coreProperties>
</file>